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0" w:right="0" w:rightChars="0" w:firstLine="0" w:firstLineChars="0"/>
        <w:jc w:val="left"/>
        <w:rPr>
          <w:rFonts w:hint="eastAsia" w:ascii="黑体" w:hAnsi="黑体" w:eastAsia="黑体" w:cs="宋体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widowControl/>
        <w:shd w:val="clear" w:color="auto" w:fill="FFFFFF"/>
        <w:ind w:left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中介服务机构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进驻登记表</w:t>
      </w:r>
    </w:p>
    <w:p>
      <w:pPr>
        <w:widowControl/>
        <w:shd w:val="clear" w:color="auto" w:fill="FFFFFF"/>
        <w:ind w:left="0" w:right="0" w:rightChars="0" w:firstLine="0" w:firstLineChars="0"/>
        <w:jc w:val="left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填报单位（盖章）：</w:t>
      </w:r>
      <w:r>
        <w:rPr>
          <w:rFonts w:hint="eastAsia" w:ascii="微软雅黑" w:hAnsi="微软雅黑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                               </w:t>
      </w:r>
      <w:r>
        <w:rPr>
          <w:rFonts w:hint="eastAsia" w:ascii="微软雅黑" w:hAnsi="微软雅黑" w:eastAsia="微软雅黑" w:cs="Times New Roman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微软雅黑" w:hAnsi="微软雅黑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微软雅黑" w:hAnsi="微软雅黑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仿宋" w:hAnsi="仿宋" w:eastAsia="仿宋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仿宋" w:hAnsi="仿宋" w:eastAsia="仿宋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仿宋" w:hAnsi="仿宋" w:eastAsia="仿宋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2"/>
        <w:tblW w:w="97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1311"/>
        <w:gridCol w:w="226"/>
        <w:gridCol w:w="1084"/>
        <w:gridCol w:w="431"/>
        <w:gridCol w:w="1140"/>
        <w:gridCol w:w="630"/>
        <w:gridCol w:w="431"/>
        <w:gridCol w:w="994"/>
        <w:gridCol w:w="319"/>
        <w:gridCol w:w="1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中介服务机构名称</w:t>
            </w:r>
          </w:p>
        </w:tc>
        <w:tc>
          <w:tcPr>
            <w:tcW w:w="26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30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资质名称（资格证）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所属行业主管部门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中介服务事项</w:t>
            </w:r>
          </w:p>
        </w:tc>
        <w:tc>
          <w:tcPr>
            <w:tcW w:w="78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资质等级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批准文号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批准时间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注册登记</w:t>
            </w:r>
          </w:p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注册登记号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注册登记机关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8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78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9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业务联系人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0" w:right="0" w:rightChars="0" w:firstLine="0" w:firstLineChars="0"/>
              <w:jc w:val="left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9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执业人员总数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高级职称（人）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中级职称（人）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初级职称（人）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0" w:right="0" w:rightChars="0" w:firstLine="0" w:firstLineChars="0"/>
              <w:jc w:val="left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0" w:right="0" w:rightChars="0" w:firstLine="0" w:firstLineChars="0"/>
              <w:jc w:val="left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分支机构登记情况</w:t>
            </w:r>
          </w:p>
        </w:tc>
        <w:tc>
          <w:tcPr>
            <w:tcW w:w="78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9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服务承诺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服务收费承诺</w:t>
            </w:r>
          </w:p>
        </w:tc>
        <w:tc>
          <w:tcPr>
            <w:tcW w:w="65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0" w:right="0" w:rightChars="0" w:firstLine="0" w:firstLineChars="0"/>
              <w:jc w:val="left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服务时限承诺</w:t>
            </w:r>
          </w:p>
        </w:tc>
        <w:tc>
          <w:tcPr>
            <w:tcW w:w="65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0" w:right="0" w:rightChars="0" w:firstLine="0" w:firstLineChars="0"/>
              <w:jc w:val="left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服务质量承诺</w:t>
            </w:r>
          </w:p>
        </w:tc>
        <w:tc>
          <w:tcPr>
            <w:tcW w:w="65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right="0" w:rightChars="0" w:firstLine="0" w:firstLineChars="0"/>
              <w:jc w:val="center"/>
              <w:rPr>
                <w:rFonts w:ascii="Calibri" w:hAnsi="Calibri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widowControl/>
        <w:shd w:val="clear" w:color="auto" w:fill="FFFFFF"/>
        <w:ind w:left="0" w:leftChars="-295" w:right="-735" w:rightChars="-350" w:hanging="619" w:hangingChars="295"/>
        <w:rPr>
          <w:rFonts w:hint="eastAsia" w:ascii="仿宋_GB2312" w:hAnsi="仿宋_GB2312" w:eastAsia="仿宋_GB2312" w:cs="仿宋_GB2312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备注：1、此表由中介服务机构填写，所属行业主管部门核实；</w:t>
      </w:r>
    </w:p>
    <w:p>
      <w:pPr>
        <w:widowControl/>
        <w:shd w:val="clear" w:color="auto" w:fill="FFFFFF"/>
        <w:ind w:right="-735" w:rightChars="-350"/>
        <w:rPr>
          <w:rFonts w:hint="eastAsia" w:ascii="仿宋_GB2312" w:hAnsi="仿宋_GB2312" w:eastAsia="仿宋_GB2312" w:cs="仿宋_GB2312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2、为统一组建中介机构信息库，便于开展业务管理，请认真填写表格，相关个人信息仅供内部使用；</w:t>
      </w:r>
    </w:p>
    <w:p>
      <w:pPr>
        <w:widowControl/>
        <w:shd w:val="clear" w:color="auto" w:fill="FFFFFF"/>
        <w:ind w:right="-735" w:rightChars="-350"/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3、表格填写说明：（1）中介服务事项，指中介机构提供前置服务的具体行政许可、检查、确认等项目；（2）分支机构登记情况，指在本市开展业务的中介机构依法在本市设立分机构的情况；（3）服务收费承诺，指对照物价部门核准（或实行政府定价、指导价）的收费项目及收费标准，对本机构执业收费标准作出的承诺，实行市场调节的收费项目，请列出所掌握的市场平均价；（4）服务时限承诺，指对照法定服务期限或行业服务规范，对完成委托服务事项期限作出的承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C1F31"/>
    <w:rsid w:val="0C2E5C63"/>
    <w:rsid w:val="612C1F31"/>
    <w:rsid w:val="64A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2020-08-11T01:11:00Z</dcterms:created>
  <dc:creator>褪色的红领巾</dc:creator>
  <cp:lastModifiedBy>褪色的红领巾</cp:lastModifiedBy>
  <dcterms:modified xsi:type="dcterms:W3CDTF">2020-08-11T01:36:41Z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